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2093C" w14:textId="2BBAD1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4E136E">
        <w:rPr>
          <w:b/>
          <w:i/>
          <w:noProof/>
          <w:sz w:val="28"/>
        </w:rPr>
        <w:t>8093</w:t>
      </w:r>
      <w:r w:rsidR="00683B2B">
        <w:rPr>
          <w:b/>
          <w:i/>
          <w:noProof/>
          <w:sz w:val="28"/>
        </w:rPr>
        <w:fldChar w:fldCharType="end"/>
      </w:r>
    </w:p>
    <w:p w14:paraId="7718E63C" w14:textId="731DB4F6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ins w:id="0" w:author="Li Aihua6" w:date="2019-06-26T14:38:00Z">
        <w:r w:rsidR="00DD44FC">
          <w:rPr>
            <w:b/>
            <w:noProof/>
            <w:sz w:val="24"/>
          </w:rPr>
          <w:t xml:space="preserve"> </w:t>
        </w:r>
      </w:ins>
      <w:r w:rsidR="00DD44FC">
        <w:rPr>
          <w:b/>
          <w:noProof/>
          <w:sz w:val="24"/>
        </w:rPr>
        <w:t xml:space="preserve">                </w:t>
      </w:r>
      <w:r w:rsidR="0092477C">
        <w:rPr>
          <w:b/>
          <w:noProof/>
          <w:sz w:val="24"/>
        </w:rPr>
        <w:t xml:space="preserve">   </w:t>
      </w:r>
      <w:r w:rsidR="00DD44FC">
        <w:rPr>
          <w:b/>
          <w:noProof/>
          <w:sz w:val="24"/>
        </w:rPr>
        <w:t xml:space="preserve">    </w:t>
      </w:r>
      <w:r w:rsidR="00DD44FC" w:rsidRPr="0092477C">
        <w:rPr>
          <w:b/>
          <w:i/>
          <w:noProof/>
          <w:color w:val="548DD4" w:themeColor="text2" w:themeTint="99"/>
          <w:sz w:val="22"/>
        </w:rPr>
        <w:t>Revsion of S2-1907327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4D881488" w:rsidR="001E41F3" w:rsidRPr="00410371" w:rsidRDefault="00134F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7F367EF1" w:rsidR="001E41F3" w:rsidRPr="00410371" w:rsidRDefault="001E44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018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1ED16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F7AD830" w:rsidR="00F25D98" w:rsidRDefault="00D35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037E261C" w:rsidR="001E41F3" w:rsidRDefault="002E1E90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2E1E90">
              <w:t xml:space="preserve">Clarifications of the pre-check </w:t>
            </w:r>
            <w:r w:rsidR="00A20948" w:rsidRPr="002E1E90">
              <w:t>behaviours</w:t>
            </w:r>
            <w:r w:rsidRPr="002E1E90">
              <w:t xml:space="preserve"> of the NF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2BD0F09B" w:rsidR="001E41F3" w:rsidRDefault="00C23A77" w:rsidP="00B7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ins w:id="2" w:author="Li Aihua6" w:date="2019-06-26T14:37:00Z">
              <w:r w:rsidR="0028522E">
                <w:rPr>
                  <w:noProof/>
                </w:rPr>
                <w:t>, Ericssion</w:t>
              </w:r>
              <w:r w:rsidR="00B70F55">
                <w:rPr>
                  <w:noProof/>
                </w:rPr>
                <w:t>, Samsung</w:t>
              </w:r>
            </w:ins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3CBE822F" w:rsidR="001E41F3" w:rsidRDefault="00683B2B" w:rsidP="0007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</w:t>
            </w:r>
            <w:r w:rsidR="00074F3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50D285F" w:rsidR="001E41F3" w:rsidRDefault="00683B2B" w:rsidP="00E4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E401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017F" w14:textId="77777777" w:rsidR="00BA1D4A" w:rsidRDefault="00BF2B6E" w:rsidP="00BA1D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Two ENs are left during the procedure for </w:t>
            </w:r>
            <w:r w:rsidRPr="00AC3C0F">
              <w:rPr>
                <w:rFonts w:hint="eastAsia"/>
                <w:lang w:eastAsia="zh-CN"/>
              </w:rPr>
              <w:t xml:space="preserve">NWDAF assisted </w:t>
            </w:r>
            <w:r w:rsidRPr="00AC3C0F">
              <w:t>misused or hijacked</w:t>
            </w:r>
            <w:r w:rsidRPr="00AC3C0F">
              <w:rPr>
                <w:rFonts w:hint="eastAsia"/>
                <w:lang w:eastAsia="zh-CN"/>
              </w:rPr>
              <w:t xml:space="preserve"> UEs</w:t>
            </w:r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identification</w:t>
            </w:r>
            <w:r>
              <w:rPr>
                <w:lang w:eastAsia="zh-CN"/>
              </w:rPr>
              <w:t>:</w:t>
            </w:r>
          </w:p>
          <w:p w14:paraId="28B9C1F1" w14:textId="77777777" w:rsidR="00C3345A" w:rsidRPr="00AC3C0F" w:rsidRDefault="00C3345A" w:rsidP="00C3345A">
            <w:pPr>
              <w:pStyle w:val="EditorsNote"/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  <w:p w14:paraId="1FB1186A" w14:textId="59702895" w:rsidR="00BF2B6E" w:rsidRDefault="00C3345A" w:rsidP="006E6886">
            <w:pPr>
              <w:pStyle w:val="EditorsNote"/>
              <w:rPr>
                <w:noProof/>
              </w:rPr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B3D12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62D5" w14:textId="77777777" w:rsidR="00894CD4" w:rsidRDefault="004A60E0" w:rsidP="005075DC">
            <w:pPr>
              <w:pStyle w:val="CRCoverPage"/>
              <w:spacing w:after="0"/>
              <w:ind w:left="100"/>
            </w:pPr>
            <w:r w:rsidRPr="00A51ACD">
              <w:rPr>
                <w:noProof/>
              </w:rPr>
              <w:t xml:space="preserve">It is proposed to </w:t>
            </w:r>
            <w:r w:rsidR="005075DC">
              <w:rPr>
                <w:noProof/>
              </w:rPr>
              <w:t xml:space="preserve">add an indicator in the Namf_EventExposure_Subscribe or the Nsmf_EventExposure_Subscribe to indicate the AMF or SMF should pre-check </w:t>
            </w:r>
            <w:r w:rsidR="005075DC" w:rsidRPr="00AC3C0F">
              <w:t>whether the UE's behaviour matches its expected UE behavioural information</w:t>
            </w:r>
            <w:r w:rsidR="005075DC">
              <w:t xml:space="preserve">. </w:t>
            </w:r>
          </w:p>
          <w:p w14:paraId="684F825C" w14:textId="142D5362" w:rsidR="00B274D3" w:rsidRDefault="005075DC" w:rsidP="005075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no, then AMF or SMF should </w:t>
            </w:r>
            <w:r w:rsidRPr="00AC3C0F">
              <w:rPr>
                <w:rFonts w:hint="eastAsia"/>
              </w:rPr>
              <w:t>sends event reports to the NWDAF</w:t>
            </w:r>
            <w:r>
              <w:t>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767329C" w:rsidR="001E41F3" w:rsidRDefault="000F7547" w:rsidP="00B1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two ENs are </w:t>
            </w:r>
            <w:r w:rsidR="00B15216">
              <w:rPr>
                <w:noProof/>
              </w:rPr>
              <w:t>not resolved</w:t>
            </w:r>
            <w:r>
              <w:rPr>
                <w:noProof/>
              </w:rPr>
              <w:t xml:space="preserve"> in the TS.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7A5B08E8" w:rsidR="001E41F3" w:rsidRDefault="002F2410" w:rsidP="003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A1F67">
              <w:rPr>
                <w:noProof/>
              </w:rPr>
              <w:t>6.7.5.4</w:t>
            </w:r>
            <w:r>
              <w:rPr>
                <w:noProof/>
              </w:rPr>
              <w:t>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097D9FA" w14:textId="77777777" w:rsidR="009214A6" w:rsidRPr="00AC3C0F" w:rsidRDefault="009214A6" w:rsidP="009214A6">
      <w:pPr>
        <w:pStyle w:val="Heading4"/>
        <w:rPr>
          <w:lang w:val="en-US" w:eastAsia="zh-CN"/>
        </w:rPr>
      </w:pPr>
      <w:bookmarkStart w:id="4" w:name="_Toc10097042"/>
      <w:r w:rsidRPr="00AC3C0F">
        <w:rPr>
          <w:lang w:val="en-US" w:eastAsia="zh-CN"/>
        </w:rPr>
        <w:lastRenderedPageBreak/>
        <w:t>6.7.5.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</w:t>
      </w:r>
      <w:bookmarkEnd w:id="4"/>
    </w:p>
    <w:p w14:paraId="3C922B0E" w14:textId="77777777" w:rsidR="009214A6" w:rsidRPr="00AC3C0F" w:rsidRDefault="009214A6" w:rsidP="009214A6">
      <w:pPr>
        <w:pStyle w:val="TH"/>
        <w:rPr>
          <w:lang w:val="en-US" w:eastAsia="zh-CN"/>
        </w:rPr>
      </w:pPr>
      <w:r w:rsidRPr="00AC3C0F">
        <w:rPr>
          <w:lang w:val="en-US" w:eastAsia="zh-CN"/>
        </w:rPr>
        <w:object w:dxaOrig="13237" w:dyaOrig="8016" w14:anchorId="618FB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94pt" o:ole="">
            <v:imagedata r:id="rId11" o:title=""/>
          </v:shape>
          <o:OLEObject Type="Embed" ProgID="Visio.Drawing.11" ShapeID="_x0000_i1025" DrawAspect="Content" ObjectID="_1623044830" r:id="rId12"/>
        </w:object>
      </w:r>
    </w:p>
    <w:p w14:paraId="4E8A8CC1" w14:textId="77777777" w:rsidR="009214A6" w:rsidRPr="00AC3C0F" w:rsidRDefault="009214A6" w:rsidP="009214A6">
      <w:pPr>
        <w:pStyle w:val="TF"/>
        <w:rPr>
          <w:lang w:eastAsia="zh-CN"/>
        </w:rPr>
      </w:pPr>
      <w:r w:rsidRPr="00AC3C0F">
        <w:t xml:space="preserve">Figure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</w:t>
      </w:r>
      <w:r w:rsidRPr="00AC3C0F">
        <w:rPr>
          <w:rFonts w:hint="eastAsia"/>
          <w:lang w:eastAsia="zh-CN"/>
        </w:rPr>
        <w:t>4</w:t>
      </w:r>
      <w:r w:rsidRPr="00AC3C0F">
        <w:t xml:space="preserve">-1: Procedure for </w:t>
      </w:r>
      <w:r w:rsidRPr="00AC3C0F">
        <w:rPr>
          <w:rFonts w:hint="eastAsia"/>
          <w:lang w:eastAsia="zh-CN"/>
        </w:rPr>
        <w:t xml:space="preserve">NWDAF assisted </w:t>
      </w:r>
      <w:r w:rsidRPr="00AC3C0F">
        <w:t>misused or hijacked</w:t>
      </w:r>
      <w:r w:rsidRPr="00AC3C0F">
        <w:rPr>
          <w:rFonts w:hint="eastAsia"/>
          <w:lang w:eastAsia="zh-CN"/>
        </w:rPr>
        <w:t xml:space="preserve"> UEs</w:t>
      </w:r>
      <w:r w:rsidRPr="00AC3C0F">
        <w:t xml:space="preserve"> </w:t>
      </w:r>
      <w:r w:rsidRPr="00AC3C0F">
        <w:rPr>
          <w:rFonts w:hint="eastAsia"/>
          <w:lang w:eastAsia="zh-CN"/>
        </w:rPr>
        <w:t>identification</w:t>
      </w:r>
    </w:p>
    <w:p w14:paraId="3446ABB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</w:t>
      </w:r>
      <w:r w:rsidRPr="00AC3C0F">
        <w:t>a.</w:t>
      </w:r>
      <w:bookmarkStart w:id="5" w:name="_Hlk950980"/>
      <w:r w:rsidRPr="00AC3C0F">
        <w:tab/>
      </w:r>
      <w:r w:rsidRPr="00AC3C0F">
        <w:rPr>
          <w:lang w:eastAsia="zh-CN"/>
        </w:rPr>
        <w:t>A consumer NF subscribes to</w:t>
      </w:r>
      <w:r w:rsidRPr="00AC3C0F">
        <w:rPr>
          <w:rFonts w:hint="eastAsia"/>
          <w:lang w:eastAsia="zh-CN"/>
        </w:rPr>
        <w:t xml:space="preserve"> NWDAF</w:t>
      </w:r>
      <w:r w:rsidRPr="00AC3C0F">
        <w:rPr>
          <w:lang w:eastAsia="zh-CN"/>
        </w:rPr>
        <w:t xml:space="preserve"> using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Nnwdaf_AnalyticsSubscription</w:t>
      </w:r>
      <w:r>
        <w:t>_S</w:t>
      </w:r>
      <w:r w:rsidRPr="00AC3C0F">
        <w:rPr>
          <w:lang w:eastAsia="zh-CN"/>
        </w:rPr>
        <w:t xml:space="preserve">ubscribe </w:t>
      </w:r>
      <w:r w:rsidRPr="00AC3C0F">
        <w:rPr>
          <w:rFonts w:hint="eastAsia"/>
          <w:lang w:eastAsia="zh-CN"/>
        </w:rPr>
        <w:t>(</w:t>
      </w:r>
      <w:r w:rsidRPr="00AC3C0F">
        <w:rPr>
          <w:lang w:eastAsia="zh-CN"/>
        </w:rPr>
        <w:t>Analytics ID set to "Abnormal behaviour", Analytics Filter(s)</w:t>
      </w:r>
      <w:r w:rsidRPr="00AC3C0F">
        <w:rPr>
          <w:rFonts w:hint="eastAsia"/>
          <w:lang w:eastAsia="zh-CN"/>
        </w:rPr>
        <w:t xml:space="preserve"> =</w:t>
      </w:r>
      <w:r w:rsidRPr="00AC3C0F">
        <w:t xml:space="preserve"> </w:t>
      </w:r>
      <w:r w:rsidRPr="00AC3C0F">
        <w:rPr>
          <w:lang w:eastAsia="zh-CN"/>
        </w:rPr>
        <w:t>Internal-Group-Identifier</w:t>
      </w:r>
      <w:r w:rsidRPr="00AC3C0F">
        <w:rPr>
          <w:rFonts w:hint="eastAsia"/>
          <w:lang w:eastAsia="zh-CN"/>
        </w:rPr>
        <w:t xml:space="preserve"> or SUPI).</w:t>
      </w:r>
    </w:p>
    <w:p w14:paraId="16358E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  <w:t>A consumer NF</w:t>
      </w:r>
      <w:r w:rsidRPr="00AC3C0F">
        <w:t xml:space="preserve"> may subscribe to abnormal behaviour notification</w:t>
      </w:r>
      <w:r w:rsidRPr="00AC3C0F">
        <w:rPr>
          <w:rFonts w:hint="eastAsia"/>
          <w:lang w:eastAsia="zh-CN"/>
        </w:rPr>
        <w:t xml:space="preserve"> from NWDAF for a group of UEs or a specific UE</w:t>
      </w:r>
      <w:r w:rsidRPr="00AC3C0F">
        <w:t xml:space="preserve">. </w:t>
      </w:r>
      <w:r w:rsidRPr="00AC3C0F">
        <w:rPr>
          <w:rFonts w:hint="eastAsia"/>
          <w:lang w:eastAsia="zh-CN"/>
        </w:rPr>
        <w:t>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 indicates the NWDAF to identify misused or hijacked UEs through a</w:t>
      </w:r>
      <w:r w:rsidRPr="00AC3C0F">
        <w:rPr>
          <w:lang w:eastAsia="zh-CN"/>
        </w:rPr>
        <w:t>bnormal behaviour</w:t>
      </w:r>
      <w:r w:rsidRPr="00AC3C0F">
        <w:rPr>
          <w:rFonts w:hint="eastAsia"/>
          <w:lang w:eastAsia="zh-CN"/>
        </w:rPr>
        <w:t xml:space="preserve"> analytic. </w:t>
      </w:r>
    </w:p>
    <w:bookmarkEnd w:id="5"/>
    <w:p w14:paraId="1FA89F3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1b</w:t>
      </w:r>
      <w:r w:rsidRPr="00AC3C0F">
        <w:t>.</w:t>
      </w:r>
      <w:r w:rsidRPr="00AC3C0F">
        <w:tab/>
      </w:r>
      <w:r w:rsidRPr="00AC3C0F">
        <w:rPr>
          <w:rFonts w:hint="eastAsia"/>
          <w:lang w:eastAsia="zh-CN"/>
        </w:rPr>
        <w:t>AF</w:t>
      </w:r>
      <w:r w:rsidRPr="00AC3C0F">
        <w:t xml:space="preserve"> to NWDAF: Nnwdaf_AnalyticsSubscription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 xml:space="preserve">ternal-group 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2F1BFB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tab/>
        <w:t xml:space="preserve">For untrusted AFs, the </w:t>
      </w:r>
      <w:r w:rsidRPr="00AC3C0F">
        <w:rPr>
          <w:rFonts w:hint="eastAsia"/>
        </w:rPr>
        <w:t xml:space="preserve">AF sends the </w:t>
      </w:r>
      <w:r w:rsidRPr="00AC3C0F">
        <w:rPr>
          <w:rFonts w:hint="eastAsia"/>
          <w:lang w:eastAsia="zh-CN"/>
        </w:rPr>
        <w:t>subscription</w:t>
      </w:r>
      <w:r w:rsidRPr="00AC3C0F">
        <w:rPr>
          <w:rFonts w:hint="eastAsia"/>
        </w:rPr>
        <w:t xml:space="preserve"> </w:t>
      </w:r>
      <w:r w:rsidRPr="00AC3C0F">
        <w:t xml:space="preserve">via </w:t>
      </w:r>
      <w:r w:rsidRPr="00AC3C0F">
        <w:rPr>
          <w:rFonts w:hint="eastAsia"/>
        </w:rPr>
        <w:t>a</w:t>
      </w:r>
      <w:r w:rsidRPr="00AC3C0F">
        <w:t xml:space="preserve"> NEF</w:t>
      </w:r>
      <w:r w:rsidRPr="00AC3C0F">
        <w:rPr>
          <w:rFonts w:hint="eastAsia"/>
          <w:lang w:eastAsia="zh-CN"/>
        </w:rPr>
        <w:t xml:space="preserve">, where the AF invokes NEF service </w:t>
      </w:r>
      <w:r w:rsidRPr="00AC3C0F">
        <w:t>Nn</w:t>
      </w:r>
      <w:r w:rsidRPr="00AC3C0F">
        <w:rPr>
          <w:rFonts w:hint="eastAsia"/>
          <w:lang w:eastAsia="zh-CN"/>
        </w:rPr>
        <w:t>e</w:t>
      </w:r>
      <w:r w:rsidRPr="00AC3C0F">
        <w:t>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>ternal-group</w:t>
      </w:r>
      <w:r w:rsidRPr="00AC3C0F">
        <w:rPr>
          <w:rFonts w:hint="eastAsia"/>
          <w:lang w:eastAsia="zh-CN"/>
        </w:rPr>
        <w:t>-</w:t>
      </w:r>
      <w:r w:rsidRPr="00AC3C0F">
        <w:t xml:space="preserve">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F5510DF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An</w:t>
      </w:r>
      <w:r w:rsidRPr="00AC3C0F">
        <w:t xml:space="preserve"> AF may also subscribe to 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</w:t>
      </w:r>
      <w:r w:rsidRPr="00AC3C0F">
        <w:t>ehaviour notification</w:t>
      </w:r>
      <w:r w:rsidRPr="00AC3C0F">
        <w:rPr>
          <w:rFonts w:hint="eastAsia"/>
          <w:lang w:eastAsia="zh-CN"/>
        </w:rPr>
        <w:t xml:space="preserve"> from NWDAF for a group of UEs or a specific UE, where the subscription message may contain expected UE behaviour parameters identified on the application layer</w:t>
      </w:r>
      <w:r w:rsidRPr="00AC3C0F">
        <w:t>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 xml:space="preserve">f an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roup-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dentifier is provided</w:t>
      </w:r>
      <w:r w:rsidRPr="00AC3C0F">
        <w:rPr>
          <w:lang w:eastAsia="zh-CN"/>
        </w:rPr>
        <w:t xml:space="preserve"> by the AF</w:t>
      </w:r>
      <w:r w:rsidRPr="00AC3C0F">
        <w:rPr>
          <w:rFonts w:hint="eastAsia"/>
          <w:lang w:eastAsia="zh-CN"/>
        </w:rPr>
        <w:t xml:space="preserve">, the </w:t>
      </w:r>
      <w:r w:rsidRPr="00AC3C0F">
        <w:rPr>
          <w:lang w:eastAsia="zh-CN"/>
        </w:rPr>
        <w:t xml:space="preserve">NEF </w:t>
      </w:r>
      <w:r w:rsidRPr="00AC3C0F">
        <w:rPr>
          <w:rFonts w:hint="eastAsia"/>
          <w:lang w:eastAsia="zh-CN"/>
        </w:rPr>
        <w:t xml:space="preserve">interrogates UDM to </w:t>
      </w:r>
      <w:r w:rsidRPr="00AC3C0F">
        <w:rPr>
          <w:lang w:eastAsia="zh-CN"/>
        </w:rPr>
        <w:t>map</w:t>
      </w:r>
      <w:r w:rsidRPr="00AC3C0F">
        <w:rPr>
          <w:rFonts w:hint="eastAsia"/>
          <w:lang w:eastAsia="zh-CN"/>
        </w:rPr>
        <w:t xml:space="preserve"> the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and obtain SUPI list corresponding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dentifier. </w:t>
      </w:r>
    </w:p>
    <w:p w14:paraId="6D750DBB" w14:textId="18F0CA4E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2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AMF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am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6" w:author="Li Aihua6" w:date="2019-06-18T18:33:00Z">
        <w:r w:rsidR="00D35EF5">
          <w:rPr>
            <w:lang w:eastAsia="zh-CN"/>
          </w:rPr>
          <w:t>Event Filter</w:t>
        </w:r>
      </w:ins>
      <w:ins w:id="7" w:author="Samsung" w:date="2019-06-26T08:51:00Z">
        <w:r w:rsidR="00111430">
          <w:rPr>
            <w:lang w:eastAsia="zh-CN"/>
          </w:rPr>
          <w:t>(s)</w:t>
        </w:r>
      </w:ins>
      <w:ins w:id="8" w:author="Samsung" w:date="2019-06-26T08:52:00Z">
        <w:r w:rsidR="00111430">
          <w:rPr>
            <w:lang w:eastAsia="zh-CN"/>
          </w:rPr>
          <w:t xml:space="preserve">, </w:t>
        </w:r>
      </w:ins>
      <w:ins w:id="9" w:author="Li Aihua6" w:date="2019-06-18T18:33:00Z">
        <w:del w:id="10" w:author="Samsung" w:date="2019-06-26T08:51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11" w:author="Li Aihua6" w:date="2019-06-18T18:33:00Z">
        <w:del w:id="12" w:author="Samsung" w:date="2019-06-26T08:51:00Z">
          <w:r w:rsidR="00D35EF5" w:rsidDel="00111430">
            <w:rPr>
              <w:lang w:eastAsia="zh-CN"/>
            </w:rPr>
            <w:delText>, pre-check indicator)</w:delText>
          </w:r>
        </w:del>
      </w:ins>
      <w:r w:rsidRPr="00AC3C0F">
        <w:rPr>
          <w:rFonts w:hint="eastAsia"/>
          <w:lang w:eastAsia="zh-CN"/>
        </w:rPr>
        <w:t>).</w:t>
      </w:r>
    </w:p>
    <w:p w14:paraId="3E9CAD27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AMF</w:t>
      </w:r>
      <w:r w:rsidRPr="00AC3C0F">
        <w:rPr>
          <w:rFonts w:hint="eastAsia"/>
          <w:lang w:eastAsia="zh-CN"/>
        </w:rPr>
        <w:t xml:space="preserve"> to collect UE behavioural information if it has not subscribed such data. </w:t>
      </w:r>
      <w:r w:rsidRPr="00AC3C0F">
        <w:rPr>
          <w:lang w:eastAsia="zh-CN"/>
        </w:rPr>
        <w:t xml:space="preserve"> </w:t>
      </w:r>
    </w:p>
    <w:p w14:paraId="1BAB92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AMF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0201078" w14:textId="29E7354B" w:rsidR="009214A6" w:rsidRPr="00AC3C0F" w:rsidRDefault="00711E71" w:rsidP="00D35EF5">
      <w:pPr>
        <w:pStyle w:val="B1"/>
        <w:rPr>
          <w:lang w:eastAsia="zh-CN"/>
        </w:rPr>
      </w:pPr>
      <w:ins w:id="13" w:author="Samsung" w:date="2019-06-26T08:42:00Z">
        <w:r>
          <w:rPr>
            <w:lang w:eastAsia="zh-CN"/>
          </w:rPr>
          <w:tab/>
        </w:r>
      </w:ins>
      <w:ins w:id="14" w:author="user" w:date="2019-06-13T11:00:00Z">
        <w:del w:id="15" w:author="Li Aihua6" w:date="2019-06-18T18:31:00Z">
          <w:r w:rsidR="00A32DFB" w:rsidRPr="00AC3C0F" w:rsidDel="00D35EF5">
            <w:rPr>
              <w:lang w:eastAsia="zh-CN"/>
            </w:rPr>
            <w:tab/>
          </w:r>
        </w:del>
      </w:ins>
      <w:del w:id="16" w:author="Li Aihua6" w:date="2019-06-18T18:31:00Z">
        <w:r w:rsidR="009214A6" w:rsidRPr="00E86381" w:rsidDel="00D35EF5">
          <w:rPr>
            <w:lang w:eastAsia="zh-CN"/>
          </w:rPr>
          <w:delText>NOTE 1: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>Based on</w:t>
      </w:r>
      <w:del w:id="17" w:author="Samsung" w:date="2019-06-26T08:56:00Z">
        <w:r w:rsidR="009214A6" w:rsidRPr="00AC3C0F" w:rsidDel="00111430">
          <w:rPr>
            <w:rFonts w:hint="eastAsia"/>
            <w:lang w:eastAsia="zh-CN"/>
          </w:rPr>
          <w:delText xml:space="preserve"> </w:delText>
        </w:r>
      </w:del>
      <w:del w:id="18" w:author="Li Aihua6" w:date="2019-06-18T18:32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19" w:author="Li Aihua6" w:date="2019-06-18T18:32:00Z">
        <w:del w:id="20" w:author="Samsung" w:date="2019-06-26T08:46:00Z">
          <w:r w:rsidR="00D35EF5" w:rsidDel="00111430">
            <w:rPr>
              <w:lang w:eastAsia="zh-CN"/>
            </w:rPr>
            <w:delText>the pre-check indicator</w:delText>
          </w:r>
        </w:del>
        <w:del w:id="21" w:author="Samsung" w:date="2019-06-26T08:47:00Z">
          <w:r w:rsidR="00D35EF5" w:rsidDel="00111430">
            <w:rPr>
              <w:lang w:eastAsia="zh-CN"/>
            </w:rPr>
            <w:delText>,</w:delText>
          </w:r>
        </w:del>
        <w:r w:rsidR="00D35EF5">
          <w:rPr>
            <w:lang w:eastAsia="zh-CN"/>
          </w:rPr>
          <w:t xml:space="preserve"> </w:t>
        </w:r>
      </w:ins>
      <w:ins w:id="22" w:author="Samsung" w:date="2019-06-26T08:47:00Z">
        <w:r w:rsidR="00111430">
          <w:t>setting Event Filter(s)</w:t>
        </w:r>
        <w:r w:rsidR="00111430" w:rsidRPr="00AC3C0F">
          <w:rPr>
            <w:rFonts w:hint="eastAsia"/>
          </w:rPr>
          <w:t xml:space="preserve"> </w:t>
        </w:r>
        <w:r w:rsidR="00111430">
          <w:t>associated to each Event ID</w:t>
        </w:r>
        <w:r w:rsidR="00111430" w:rsidRPr="00AC3C0F">
          <w:rPr>
            <w:rFonts w:hint="eastAsia"/>
          </w:rPr>
          <w:t xml:space="preserve"> </w:t>
        </w:r>
      </w:ins>
      <w:ins w:id="23" w:author="Samsung" w:date="2019-06-26T08:50:00Z">
        <w:r w:rsidR="00804459">
          <w:t>(as</w:t>
        </w:r>
        <w:r w:rsidR="00111430">
          <w:t xml:space="preserve"> pre-check indicator)</w:t>
        </w:r>
      </w:ins>
      <w:ins w:id="24" w:author="Samsung" w:date="2019-06-26T08:57:00Z">
        <w:r w:rsidR="00995767">
          <w:t>,</w:t>
        </w:r>
      </w:ins>
      <w:ins w:id="25" w:author="Samsung" w:date="2019-06-26T08:50:00Z">
        <w:r w:rsidR="00111430">
          <w:t xml:space="preserve"> </w:t>
        </w:r>
      </w:ins>
      <w:r w:rsidR="009214A6" w:rsidRPr="00AC3C0F">
        <w:rPr>
          <w:rFonts w:hint="eastAsia"/>
          <w:lang w:eastAsia="zh-CN"/>
        </w:rPr>
        <w:t xml:space="preserve">the AMF </w:t>
      </w:r>
      <w:del w:id="26" w:author="Li Aihua6" w:date="2019-06-18T18:32:00Z">
        <w:r w:rsidR="009214A6" w:rsidRPr="00AC3C0F" w:rsidDel="00D35EF5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27" w:author="user" w:date="2019-06-13T11:00:00Z">
        <w:r w:rsidR="00056BBC">
          <w:rPr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AMF sends event reports to the NWDAF only when it detects that the UE</w:t>
      </w:r>
      <w:r w:rsidR="009214A6" w:rsidRPr="00AC3C0F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  <w:ins w:id="28" w:author="Samsung" w:date="2019-06-26T08:49:00Z">
        <w:r w:rsidR="00111430">
          <w:rPr>
            <w:lang w:eastAsia="zh-CN"/>
          </w:rPr>
          <w:t xml:space="preserve"> </w:t>
        </w:r>
      </w:ins>
    </w:p>
    <w:p w14:paraId="09248884" w14:textId="780F2589" w:rsidR="009214A6" w:rsidRPr="00AC3C0F" w:rsidDel="00D35EF5" w:rsidRDefault="009214A6" w:rsidP="009214A6">
      <w:pPr>
        <w:pStyle w:val="EditorsNote"/>
        <w:rPr>
          <w:del w:id="29" w:author="Li Aihua6" w:date="2019-06-18T18:30:00Z"/>
        </w:rPr>
      </w:pPr>
      <w:del w:id="30" w:author="Li Aihua6" w:date="2019-06-18T18:30:00Z">
        <w:r w:rsidRPr="00AC3C0F" w:rsidDel="00D35EF5">
          <w:lastRenderedPageBreak/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5995D6EA" w14:textId="527C4A9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3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SMF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sm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31" w:author="Li Aihua6" w:date="2019-06-18T18:33:00Z">
        <w:r w:rsidR="00D35EF5">
          <w:rPr>
            <w:lang w:eastAsia="zh-CN"/>
          </w:rPr>
          <w:t>Event Filter</w:t>
        </w:r>
      </w:ins>
      <w:ins w:id="32" w:author="Samsung" w:date="2019-06-26T08:52:00Z">
        <w:r w:rsidR="00111430">
          <w:rPr>
            <w:lang w:eastAsia="zh-CN"/>
          </w:rPr>
          <w:t xml:space="preserve">(s), </w:t>
        </w:r>
      </w:ins>
      <w:ins w:id="33" w:author="Li Aihua6" w:date="2019-06-18T18:33:00Z">
        <w:del w:id="34" w:author="Samsung" w:date="2019-06-26T08:52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</w:t>
      </w:r>
      <w:ins w:id="35" w:author="Li Aihua6" w:date="2019-06-18T18:33:00Z">
        <w:del w:id="36" w:author="Samsung" w:date="2019-06-26T08:53:00Z">
          <w:r w:rsidR="00D35EF5" w:rsidDel="00111430">
            <w:rPr>
              <w:lang w:eastAsia="zh-CN"/>
            </w:rPr>
            <w:delText>, pre-check indicator)</w:delText>
          </w:r>
        </w:del>
      </w:ins>
      <w:r w:rsidRPr="00AC3C0F">
        <w:rPr>
          <w:rFonts w:hint="eastAsia"/>
          <w:lang w:eastAsia="zh-CN"/>
        </w:rPr>
        <w:t>).</w:t>
      </w:r>
    </w:p>
    <w:p w14:paraId="6462BA3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SMF</w:t>
      </w:r>
      <w:r w:rsidRPr="00AC3C0F">
        <w:rPr>
          <w:rFonts w:hint="eastAsia"/>
          <w:lang w:eastAsia="zh-CN"/>
        </w:rPr>
        <w:t xml:space="preserve"> if it has not subscribed such data. </w:t>
      </w:r>
      <w:r w:rsidRPr="00AC3C0F">
        <w:rPr>
          <w:lang w:eastAsia="zh-CN"/>
        </w:rPr>
        <w:t xml:space="preserve"> </w:t>
      </w:r>
    </w:p>
    <w:p w14:paraId="3A8F4080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SMF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4AA4AE3" w14:textId="5682E3C9" w:rsidR="009214A6" w:rsidRPr="00AC3C0F" w:rsidRDefault="00111430" w:rsidP="00D35EF5">
      <w:pPr>
        <w:pStyle w:val="B1"/>
        <w:rPr>
          <w:lang w:eastAsia="zh-CN"/>
        </w:rPr>
      </w:pPr>
      <w:ins w:id="37" w:author="Samsung" w:date="2019-06-26T08:55:00Z">
        <w:r>
          <w:rPr>
            <w:lang w:eastAsia="zh-CN"/>
          </w:rPr>
          <w:tab/>
        </w:r>
      </w:ins>
      <w:ins w:id="38" w:author="user" w:date="2019-06-13T11:01:00Z">
        <w:del w:id="39" w:author="Li Aihua6" w:date="2019-06-18T18:31:00Z">
          <w:r w:rsidR="004E2005" w:rsidRPr="00AC3C0F" w:rsidDel="00D35EF5">
            <w:rPr>
              <w:lang w:eastAsia="zh-CN"/>
            </w:rPr>
            <w:tab/>
          </w:r>
        </w:del>
      </w:ins>
      <w:del w:id="40" w:author="Li Aihua6" w:date="2019-06-18T18:31:00Z">
        <w:r w:rsidR="009214A6" w:rsidRPr="00E86381" w:rsidDel="00D35EF5">
          <w:rPr>
            <w:lang w:eastAsia="zh-CN"/>
          </w:rPr>
          <w:delText>NOTE 2: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 xml:space="preserve">Based on </w:t>
      </w:r>
      <w:del w:id="41" w:author="Li Aihua6" w:date="2019-06-18T18:33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42" w:author="Li Aihua6" w:date="2019-06-18T19:57:00Z">
        <w:del w:id="43" w:author="Samsung" w:date="2019-06-26T08:56:00Z">
          <w:r w:rsidR="00CE780C" w:rsidDel="00111430">
            <w:delText xml:space="preserve">the </w:delText>
          </w:r>
          <w:r w:rsidR="00CE780C" w:rsidDel="00111430">
            <w:rPr>
              <w:lang w:eastAsia="zh-CN"/>
            </w:rPr>
            <w:delText>pre-check indicator,</w:delText>
          </w:r>
        </w:del>
        <w:r w:rsidR="00CE780C">
          <w:rPr>
            <w:lang w:eastAsia="zh-CN"/>
          </w:rPr>
          <w:t xml:space="preserve"> </w:t>
        </w:r>
      </w:ins>
      <w:ins w:id="44" w:author="Samsung" w:date="2019-06-26T08:56:00Z">
        <w:r>
          <w:rPr>
            <w:lang w:eastAsia="zh-CN"/>
          </w:rPr>
          <w:t>setting Event Filter(s) as</w:t>
        </w:r>
        <w:r w:rsidR="00804459">
          <w:rPr>
            <w:lang w:eastAsia="zh-CN"/>
          </w:rPr>
          <w:t xml:space="preserve">sociated to each Event ID (as </w:t>
        </w:r>
        <w:bookmarkStart w:id="45" w:name="_GoBack"/>
        <w:bookmarkEnd w:id="45"/>
        <w:r>
          <w:rPr>
            <w:lang w:eastAsia="zh-CN"/>
          </w:rPr>
          <w:t>pre-check indicator)</w:t>
        </w:r>
      </w:ins>
      <w:ins w:id="46" w:author="Samsung" w:date="2019-06-26T08:57:00Z">
        <w:r w:rsidR="00995767">
          <w:rPr>
            <w:lang w:eastAsia="zh-CN"/>
          </w:rPr>
          <w:t xml:space="preserve">, </w:t>
        </w:r>
      </w:ins>
      <w:r w:rsidR="009214A6" w:rsidRPr="00AC3C0F">
        <w:rPr>
          <w:rFonts w:hint="eastAsia"/>
          <w:lang w:eastAsia="zh-CN"/>
        </w:rPr>
        <w:t xml:space="preserve">the SMF </w:t>
      </w:r>
      <w:del w:id="47" w:author="Li Aihua6" w:date="2019-06-18T19:57:00Z">
        <w:r w:rsidR="009214A6" w:rsidRPr="00AC3C0F" w:rsidDel="00CE780C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48" w:author="Li Aihua6" w:date="2019-06-18T19:58:00Z">
        <w:r w:rsidR="00CE780C">
          <w:rPr>
            <w:rFonts w:hint="eastAsia"/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SMF sends event reports to the NWDAF only when it detects that the UE</w:t>
      </w:r>
      <w:r w:rsidR="009214A6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</w:p>
    <w:p w14:paraId="3407BEE2" w14:textId="12C2AC66" w:rsidR="009214A6" w:rsidRPr="00AC3C0F" w:rsidDel="00D35EF5" w:rsidRDefault="009214A6" w:rsidP="009214A6">
      <w:pPr>
        <w:pStyle w:val="EditorsNote"/>
        <w:rPr>
          <w:del w:id="49" w:author="Li Aihua6" w:date="2019-06-18T18:30:00Z"/>
        </w:rPr>
      </w:pPr>
      <w:del w:id="50" w:author="Li Aihua6" w:date="2019-06-18T18:30:00Z">
        <w:r w:rsidRPr="00AC3C0F" w:rsidDel="00D35EF5"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2832A477" w14:textId="77777777" w:rsidR="009214A6" w:rsidRPr="00AC3C0F" w:rsidRDefault="009214A6" w:rsidP="009214A6">
      <w:pPr>
        <w:pStyle w:val="B1"/>
      </w:pPr>
      <w:r w:rsidRPr="00AC3C0F">
        <w:rPr>
          <w:rFonts w:hint="eastAsia"/>
          <w:lang w:eastAsia="zh-CN"/>
        </w:rPr>
        <w:t>4</w:t>
      </w:r>
      <w:r w:rsidRPr="00AC3C0F">
        <w:t>.</w:t>
      </w:r>
      <w:r w:rsidRPr="00AC3C0F">
        <w:tab/>
        <w:t>The NWDAF perform</w:t>
      </w:r>
      <w:r w:rsidRPr="00AC3C0F">
        <w:rPr>
          <w:rFonts w:hint="eastAsia"/>
          <w:lang w:eastAsia="zh-CN"/>
        </w:rPr>
        <w:t>s</w:t>
      </w:r>
      <w:r w:rsidRPr="00AC3C0F">
        <w:t xml:space="preserve"> data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for misused or hijacked UEs identification. Based on the analytics and operator</w:t>
      </w:r>
      <w:r w:rsidRPr="00AC3C0F">
        <w:rPr>
          <w:lang w:eastAsia="zh-CN"/>
        </w:rPr>
        <w:t>'</w:t>
      </w:r>
      <w:r w:rsidRPr="00AC3C0F">
        <w:rPr>
          <w:rFonts w:hint="eastAsia"/>
          <w:lang w:eastAsia="zh-CN"/>
        </w:rPr>
        <w:t>s policies the NWDAF determines whether to send a notification to 5GC NFs or the AF</w:t>
      </w:r>
      <w:r w:rsidRPr="00AC3C0F">
        <w:t>.</w:t>
      </w:r>
    </w:p>
    <w:p w14:paraId="39DC443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5a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consumer NF (</w:t>
      </w:r>
      <w:r w:rsidRPr="00AC3C0F">
        <w:rPr>
          <w:lang w:eastAsia="zh-CN"/>
        </w:rPr>
        <w:t>AMF or PCF or SMF depending on the subscription</w:t>
      </w:r>
      <w:r w:rsidRPr="00AC3C0F">
        <w:rPr>
          <w:rFonts w:hint="eastAsia"/>
          <w:lang w:eastAsia="zh-CN"/>
        </w:rPr>
        <w:t xml:space="preserve">)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SUPI, Exception level)).</w:t>
      </w:r>
    </w:p>
    <w:p w14:paraId="5230F945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5GC NFs,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invokes Nnwdaf_EventSubscription_Notify services. Based on the </w:t>
      </w:r>
      <w:r w:rsidRPr="00AC3C0F">
        <w:t>notification</w:t>
      </w:r>
      <w:r w:rsidRPr="00AC3C0F">
        <w:rPr>
          <w:rFonts w:hint="eastAsia"/>
          <w:lang w:eastAsia="zh-CN"/>
        </w:rPr>
        <w:t>, 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5G NFs</w:t>
      </w:r>
      <w:r w:rsidRPr="00AC3C0F">
        <w:rPr>
          <w:rFonts w:hint="eastAsia"/>
        </w:rPr>
        <w:t xml:space="preserve"> adopt </w:t>
      </w:r>
      <w:r w:rsidRPr="00AC3C0F">
        <w:rPr>
          <w:rFonts w:hint="eastAsia"/>
          <w:lang w:eastAsia="zh-CN"/>
        </w:rPr>
        <w:t>configured</w:t>
      </w:r>
      <w:r w:rsidRPr="00AC3C0F">
        <w:rPr>
          <w:rFonts w:hint="eastAsia"/>
        </w:rPr>
        <w:t xml:space="preserve"> actions to resolve/mitigate</w:t>
      </w:r>
      <w:r w:rsidRPr="00AC3C0F">
        <w:rPr>
          <w:rFonts w:hint="eastAsia"/>
          <w:lang w:eastAsia="zh-CN"/>
        </w:rPr>
        <w:t>/avoid</w:t>
      </w:r>
      <w:r w:rsidRPr="00AC3C0F">
        <w:rPr>
          <w:rFonts w:hint="eastAsia"/>
        </w:rPr>
        <w:t xml:space="preserve"> the risk</w:t>
      </w:r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 xml:space="preserve"> as described in the Table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.3-</w:t>
      </w:r>
      <w:r w:rsidRPr="00AC3C0F">
        <w:rPr>
          <w:rFonts w:hint="eastAsia"/>
        </w:rPr>
        <w:t>1</w:t>
      </w:r>
      <w:r w:rsidRPr="00AC3C0F">
        <w:rPr>
          <w:rFonts w:hint="eastAsia"/>
          <w:lang w:eastAsia="zh-CN"/>
        </w:rPr>
        <w:t>.</w:t>
      </w:r>
    </w:p>
    <w:p w14:paraId="3BD7B45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5b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AF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>, (Exception ID, External UE ID)).</w:t>
      </w:r>
    </w:p>
    <w:p w14:paraId="5D2F4DF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AF, t</w:t>
      </w:r>
      <w:r w:rsidRPr="00AC3C0F">
        <w:rPr>
          <w:lang w:eastAsia="zh-CN"/>
        </w:rPr>
        <w:t>he NWDAF</w:t>
      </w:r>
      <w:r w:rsidRPr="00AC3C0F">
        <w:rPr>
          <w:rFonts w:hint="eastAsia"/>
          <w:lang w:eastAsia="zh-CN"/>
        </w:rPr>
        <w:t xml:space="preserve"> needs to include external UE ID of the identified UE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into the notification message.</w:t>
      </w:r>
    </w:p>
    <w:p w14:paraId="32A52CCD" w14:textId="0C829DFE" w:rsidR="00F11253" w:rsidRDefault="009214A6" w:rsidP="00457757">
      <w:pPr>
        <w:pStyle w:val="NO"/>
        <w:rPr>
          <w:noProof/>
        </w:rPr>
      </w:pPr>
      <w:r w:rsidRPr="00AC3C0F">
        <w:rPr>
          <w:rFonts w:hint="eastAsia"/>
        </w:rPr>
        <w:t>NOTE</w:t>
      </w:r>
      <w:r w:rsidRPr="00AC3C0F">
        <w:t xml:space="preserve"> 3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</w:r>
      <w:r w:rsidRPr="00AC3C0F">
        <w:t xml:space="preserve">Based on the notification, the AF </w:t>
      </w:r>
      <w:r w:rsidRPr="00AC3C0F">
        <w:rPr>
          <w:rFonts w:hint="eastAsia"/>
        </w:rPr>
        <w:t xml:space="preserve">can </w:t>
      </w:r>
      <w:r w:rsidRPr="00AC3C0F">
        <w:t>adopt corresponding actions, e.g. adjusting recommended TCP Window Size, adjusting recommended Service Start and End.</w:t>
      </w:r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E8B7A" w14:textId="77777777" w:rsidR="006F1255" w:rsidRDefault="006F1255">
      <w:r>
        <w:separator/>
      </w:r>
    </w:p>
  </w:endnote>
  <w:endnote w:type="continuationSeparator" w:id="0">
    <w:p w14:paraId="055B6A25" w14:textId="77777777" w:rsidR="006F1255" w:rsidRDefault="006F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A028C" w14:textId="77777777" w:rsidR="006F1255" w:rsidRDefault="006F1255">
      <w:r>
        <w:separator/>
      </w:r>
    </w:p>
  </w:footnote>
  <w:footnote w:type="continuationSeparator" w:id="0">
    <w:p w14:paraId="448EC479" w14:textId="77777777" w:rsidR="006F1255" w:rsidRDefault="006F1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270E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Aihua6">
    <w15:presenceInfo w15:providerId="None" w15:userId="Li Aihua6"/>
  </w15:person>
  <w15:person w15:author="Samsung">
    <w15:presenceInfo w15:providerId="None" w15:userId="Samsung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077E"/>
    <w:rsid w:val="000473D5"/>
    <w:rsid w:val="00056BBC"/>
    <w:rsid w:val="00057353"/>
    <w:rsid w:val="00060426"/>
    <w:rsid w:val="00062205"/>
    <w:rsid w:val="00063FFE"/>
    <w:rsid w:val="00067FFA"/>
    <w:rsid w:val="00074019"/>
    <w:rsid w:val="00074F32"/>
    <w:rsid w:val="000757BB"/>
    <w:rsid w:val="00077DF4"/>
    <w:rsid w:val="000A027F"/>
    <w:rsid w:val="000A6394"/>
    <w:rsid w:val="000B7FED"/>
    <w:rsid w:val="000C038A"/>
    <w:rsid w:val="000C2467"/>
    <w:rsid w:val="000C3B17"/>
    <w:rsid w:val="000C6598"/>
    <w:rsid w:val="000D1DB7"/>
    <w:rsid w:val="000D1FC4"/>
    <w:rsid w:val="000D2E6D"/>
    <w:rsid w:val="000F2527"/>
    <w:rsid w:val="000F7547"/>
    <w:rsid w:val="00111430"/>
    <w:rsid w:val="001324F9"/>
    <w:rsid w:val="00132717"/>
    <w:rsid w:val="00134FC1"/>
    <w:rsid w:val="0013568E"/>
    <w:rsid w:val="00145D43"/>
    <w:rsid w:val="0015231F"/>
    <w:rsid w:val="00166AC5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C7F24"/>
    <w:rsid w:val="001E41F3"/>
    <w:rsid w:val="001E44CF"/>
    <w:rsid w:val="001E5A25"/>
    <w:rsid w:val="001E5DE1"/>
    <w:rsid w:val="001F0E05"/>
    <w:rsid w:val="0020125B"/>
    <w:rsid w:val="00202EC8"/>
    <w:rsid w:val="0021446D"/>
    <w:rsid w:val="002272FB"/>
    <w:rsid w:val="002307C9"/>
    <w:rsid w:val="00234B67"/>
    <w:rsid w:val="00244D4D"/>
    <w:rsid w:val="00246247"/>
    <w:rsid w:val="0026004D"/>
    <w:rsid w:val="00260DAD"/>
    <w:rsid w:val="002640DD"/>
    <w:rsid w:val="0026487C"/>
    <w:rsid w:val="00273757"/>
    <w:rsid w:val="00273967"/>
    <w:rsid w:val="00275D12"/>
    <w:rsid w:val="00284FEB"/>
    <w:rsid w:val="0028522E"/>
    <w:rsid w:val="002860C4"/>
    <w:rsid w:val="00290AC4"/>
    <w:rsid w:val="002A6FC4"/>
    <w:rsid w:val="002B5741"/>
    <w:rsid w:val="002D2700"/>
    <w:rsid w:val="002E1E9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6546"/>
    <w:rsid w:val="00337A5E"/>
    <w:rsid w:val="00343527"/>
    <w:rsid w:val="00347EBC"/>
    <w:rsid w:val="00352EFA"/>
    <w:rsid w:val="00357A12"/>
    <w:rsid w:val="003609EF"/>
    <w:rsid w:val="0036231A"/>
    <w:rsid w:val="003720E8"/>
    <w:rsid w:val="00374DD4"/>
    <w:rsid w:val="003757A4"/>
    <w:rsid w:val="0038051C"/>
    <w:rsid w:val="00390785"/>
    <w:rsid w:val="003A186F"/>
    <w:rsid w:val="003A1F67"/>
    <w:rsid w:val="003A370C"/>
    <w:rsid w:val="003A7F5B"/>
    <w:rsid w:val="003B650B"/>
    <w:rsid w:val="003C7CAB"/>
    <w:rsid w:val="003E1A36"/>
    <w:rsid w:val="003E2DA1"/>
    <w:rsid w:val="003F23F0"/>
    <w:rsid w:val="003F2F27"/>
    <w:rsid w:val="00410371"/>
    <w:rsid w:val="004242F1"/>
    <w:rsid w:val="00426CE0"/>
    <w:rsid w:val="00440A6C"/>
    <w:rsid w:val="00447A06"/>
    <w:rsid w:val="00450C95"/>
    <w:rsid w:val="00450DCF"/>
    <w:rsid w:val="0045748F"/>
    <w:rsid w:val="00457757"/>
    <w:rsid w:val="00476F22"/>
    <w:rsid w:val="00486860"/>
    <w:rsid w:val="00497863"/>
    <w:rsid w:val="004A60E0"/>
    <w:rsid w:val="004B75B7"/>
    <w:rsid w:val="004B7898"/>
    <w:rsid w:val="004C1000"/>
    <w:rsid w:val="004E136E"/>
    <w:rsid w:val="004E2005"/>
    <w:rsid w:val="004E2809"/>
    <w:rsid w:val="005075DC"/>
    <w:rsid w:val="0051580D"/>
    <w:rsid w:val="00516CDA"/>
    <w:rsid w:val="00521997"/>
    <w:rsid w:val="00533F65"/>
    <w:rsid w:val="00547111"/>
    <w:rsid w:val="00551221"/>
    <w:rsid w:val="0057018A"/>
    <w:rsid w:val="005837B2"/>
    <w:rsid w:val="00592D74"/>
    <w:rsid w:val="0059599F"/>
    <w:rsid w:val="005A0A2B"/>
    <w:rsid w:val="005D37B2"/>
    <w:rsid w:val="005E2C44"/>
    <w:rsid w:val="00621188"/>
    <w:rsid w:val="006257ED"/>
    <w:rsid w:val="00625C88"/>
    <w:rsid w:val="0063586D"/>
    <w:rsid w:val="0065324E"/>
    <w:rsid w:val="00663C55"/>
    <w:rsid w:val="006640CD"/>
    <w:rsid w:val="00666C78"/>
    <w:rsid w:val="00670753"/>
    <w:rsid w:val="00671405"/>
    <w:rsid w:val="00683B2B"/>
    <w:rsid w:val="006905B2"/>
    <w:rsid w:val="00695808"/>
    <w:rsid w:val="006A1323"/>
    <w:rsid w:val="006A1AF4"/>
    <w:rsid w:val="006A33B5"/>
    <w:rsid w:val="006B46FB"/>
    <w:rsid w:val="006B49EA"/>
    <w:rsid w:val="006C7724"/>
    <w:rsid w:val="006E1BF6"/>
    <w:rsid w:val="006E21FB"/>
    <w:rsid w:val="006E6886"/>
    <w:rsid w:val="006F1255"/>
    <w:rsid w:val="00703756"/>
    <w:rsid w:val="00711E71"/>
    <w:rsid w:val="00713152"/>
    <w:rsid w:val="00715E7D"/>
    <w:rsid w:val="007167AC"/>
    <w:rsid w:val="007205A7"/>
    <w:rsid w:val="00726747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0189"/>
    <w:rsid w:val="007F7259"/>
    <w:rsid w:val="00801AE3"/>
    <w:rsid w:val="008040A8"/>
    <w:rsid w:val="00804459"/>
    <w:rsid w:val="0081503D"/>
    <w:rsid w:val="008279FA"/>
    <w:rsid w:val="0083318F"/>
    <w:rsid w:val="0085495E"/>
    <w:rsid w:val="008626E7"/>
    <w:rsid w:val="00870EE7"/>
    <w:rsid w:val="00873064"/>
    <w:rsid w:val="00873117"/>
    <w:rsid w:val="008863B9"/>
    <w:rsid w:val="00886DDF"/>
    <w:rsid w:val="00894CD4"/>
    <w:rsid w:val="008A45A6"/>
    <w:rsid w:val="008C52EF"/>
    <w:rsid w:val="008C5BC2"/>
    <w:rsid w:val="008D2739"/>
    <w:rsid w:val="008D70FF"/>
    <w:rsid w:val="008F686C"/>
    <w:rsid w:val="009148DE"/>
    <w:rsid w:val="009214A6"/>
    <w:rsid w:val="0092477C"/>
    <w:rsid w:val="00932CAC"/>
    <w:rsid w:val="00941E30"/>
    <w:rsid w:val="00942167"/>
    <w:rsid w:val="009777D9"/>
    <w:rsid w:val="0098725A"/>
    <w:rsid w:val="00991B88"/>
    <w:rsid w:val="00995767"/>
    <w:rsid w:val="009A4421"/>
    <w:rsid w:val="009A5753"/>
    <w:rsid w:val="009A579D"/>
    <w:rsid w:val="009C7F44"/>
    <w:rsid w:val="009D1A98"/>
    <w:rsid w:val="009E3297"/>
    <w:rsid w:val="009F28F3"/>
    <w:rsid w:val="009F734F"/>
    <w:rsid w:val="00A0743C"/>
    <w:rsid w:val="00A137E6"/>
    <w:rsid w:val="00A14D84"/>
    <w:rsid w:val="00A20948"/>
    <w:rsid w:val="00A23767"/>
    <w:rsid w:val="00A246B6"/>
    <w:rsid w:val="00A32DFB"/>
    <w:rsid w:val="00A47E70"/>
    <w:rsid w:val="00A50015"/>
    <w:rsid w:val="00A50CF0"/>
    <w:rsid w:val="00A51ACD"/>
    <w:rsid w:val="00A53EBE"/>
    <w:rsid w:val="00A7671C"/>
    <w:rsid w:val="00AA2CBC"/>
    <w:rsid w:val="00AA3944"/>
    <w:rsid w:val="00AA57A4"/>
    <w:rsid w:val="00AB7614"/>
    <w:rsid w:val="00AC3C91"/>
    <w:rsid w:val="00AC5820"/>
    <w:rsid w:val="00AC5B7F"/>
    <w:rsid w:val="00AD066A"/>
    <w:rsid w:val="00AD1CD8"/>
    <w:rsid w:val="00AD2BD1"/>
    <w:rsid w:val="00AE0096"/>
    <w:rsid w:val="00B05B2A"/>
    <w:rsid w:val="00B15216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0F55"/>
    <w:rsid w:val="00B7151F"/>
    <w:rsid w:val="00B76FAE"/>
    <w:rsid w:val="00B968C8"/>
    <w:rsid w:val="00B97A19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2B6E"/>
    <w:rsid w:val="00BF4278"/>
    <w:rsid w:val="00BF7513"/>
    <w:rsid w:val="00C16DD2"/>
    <w:rsid w:val="00C23A77"/>
    <w:rsid w:val="00C32F0C"/>
    <w:rsid w:val="00C3345A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E780C"/>
    <w:rsid w:val="00CF1959"/>
    <w:rsid w:val="00D03F9A"/>
    <w:rsid w:val="00D045E7"/>
    <w:rsid w:val="00D05BFA"/>
    <w:rsid w:val="00D06D51"/>
    <w:rsid w:val="00D24991"/>
    <w:rsid w:val="00D35EF5"/>
    <w:rsid w:val="00D366F8"/>
    <w:rsid w:val="00D50255"/>
    <w:rsid w:val="00D54F40"/>
    <w:rsid w:val="00D620B0"/>
    <w:rsid w:val="00D65485"/>
    <w:rsid w:val="00D66520"/>
    <w:rsid w:val="00D73FB7"/>
    <w:rsid w:val="00D74F0F"/>
    <w:rsid w:val="00D757F3"/>
    <w:rsid w:val="00D82D8A"/>
    <w:rsid w:val="00D917C2"/>
    <w:rsid w:val="00DA1424"/>
    <w:rsid w:val="00DA7BE6"/>
    <w:rsid w:val="00DB6794"/>
    <w:rsid w:val="00DB6ED4"/>
    <w:rsid w:val="00DD44FC"/>
    <w:rsid w:val="00DE3239"/>
    <w:rsid w:val="00DE34CF"/>
    <w:rsid w:val="00DF5B97"/>
    <w:rsid w:val="00E13F3D"/>
    <w:rsid w:val="00E27F4C"/>
    <w:rsid w:val="00E33681"/>
    <w:rsid w:val="00E34898"/>
    <w:rsid w:val="00E401A1"/>
    <w:rsid w:val="00E523AA"/>
    <w:rsid w:val="00E6097A"/>
    <w:rsid w:val="00E86381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379E2"/>
    <w:rsid w:val="00F92D8C"/>
    <w:rsid w:val="00FB15DB"/>
    <w:rsid w:val="00FB6386"/>
    <w:rsid w:val="00FC00D1"/>
    <w:rsid w:val="00FC703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6BDF5-B190-4C57-8517-50C1302B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1092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1900-01-01T00:00:00Z</cp:lastPrinted>
  <dcterms:created xsi:type="dcterms:W3CDTF">2019-06-26T07:37:00Z</dcterms:created>
  <dcterms:modified xsi:type="dcterms:W3CDTF">2019-06-26T08:01:00Z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(3)9/xONBpWgpo/U3l5iCQWMRr3bhMuOUb9bJCtCJHfdy8thuv5yzVKe8v8LTv63vLKmNXeF1pY
nUrusjVnxd5rRjEPTM5yFNCkCZ66/tNSrw9hmyu2zhCCyxF43exdloj/31Gveid7Tf3WZu8g
EAwwRvGQnkdqz3kY7ZyrqriIJnaffyiIBLmXsIT7t2fLXMB0b08rbG5KMgPstrdiJl7VB6C/
b+qG3JUT4umsjzCpqE</vt:lpwstr>
  </property>
  <property fmtid="{D5CDD505-2E9C-101B-9397-08002B2CF9AE}" pid="22" name="_2015_ms_pID_7253431">
    <vt:lpwstr>RJLIp+BAbggRGONi7QS02QeIdMiaY/Ynub9N3ITZK8Tg1kXek9jcHK
T9DmMOYoAKdZ7Si1VPbXcJXaIah6fbcUlXYSuNlQOvkwbP/N6boj0Adly9G1wreCgYmroxAw
Zdw3jGfgs6He3L1XXEPd+yYtqA/PcxkqeWTB9EidmgxMldUohVCQ/Cx3au6bNfo8if0A7eWe
Cqe73QNOEfVSY41PFZS0GacAE7tIqFrRItyB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1560387486</vt:lpwstr>
  </property>
  <property fmtid="{D5CDD505-2E9C-101B-9397-08002B2CF9AE}" pid="28" name="NSCPROP_SA">
    <vt:lpwstr>C:\Users\m.shariat\AppData\Local\Microsoft\Windows\INetCache\Content.Outlook\BBJ8OXIB\S2-1908093-was7327-Clarificationsofthepre-checkbehaviorsoftheNF.docx</vt:lpwstr>
  </property>
</Properties>
</file>